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C0" w:rsidRPr="00E71521" w:rsidRDefault="00240DC0" w:rsidP="00240DC0">
      <w:pPr>
        <w:pStyle w:val="NurText"/>
        <w:ind w:left="1701" w:right="1694"/>
        <w:jc w:val="both"/>
        <w:rPr>
          <w:rFonts w:ascii="CorpoS" w:hAnsi="CorpoS"/>
          <w:b/>
          <w:sz w:val="24"/>
          <w:szCs w:val="22"/>
        </w:rPr>
      </w:pPr>
      <w:r w:rsidRPr="00E71521">
        <w:rPr>
          <w:rFonts w:ascii="CorpoS" w:hAnsi="CorpoS"/>
          <w:b/>
          <w:sz w:val="24"/>
          <w:szCs w:val="22"/>
        </w:rPr>
        <w:t>Hinweise zu Verwendung:</w:t>
      </w:r>
    </w:p>
    <w:p w:rsidR="00240DC0" w:rsidRPr="00E71521" w:rsidRDefault="00240DC0" w:rsidP="00240DC0">
      <w:pPr>
        <w:pStyle w:val="NurText"/>
        <w:ind w:left="1701" w:right="1694"/>
        <w:jc w:val="both"/>
        <w:rPr>
          <w:rFonts w:ascii="CorpoS" w:hAnsi="CorpoS"/>
          <w:sz w:val="24"/>
          <w:szCs w:val="22"/>
        </w:rPr>
      </w:pPr>
    </w:p>
    <w:p w:rsidR="00240DC0" w:rsidRPr="00E71521" w:rsidRDefault="00240DC0" w:rsidP="00240DC0">
      <w:pPr>
        <w:pStyle w:val="NurText"/>
        <w:ind w:left="1701" w:right="1694"/>
        <w:jc w:val="both"/>
        <w:rPr>
          <w:rFonts w:ascii="CorpoS" w:hAnsi="CorpoS"/>
          <w:sz w:val="24"/>
          <w:szCs w:val="22"/>
        </w:rPr>
      </w:pPr>
    </w:p>
    <w:p w:rsidR="00240DC0" w:rsidRPr="00E71521" w:rsidRDefault="00240DC0" w:rsidP="00240DC0">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40DC0" w:rsidRPr="00E71521" w:rsidRDefault="00240DC0" w:rsidP="00240DC0">
      <w:pPr>
        <w:pStyle w:val="NurText"/>
        <w:ind w:left="1701" w:right="1694"/>
        <w:jc w:val="both"/>
        <w:rPr>
          <w:rFonts w:ascii="CorpoS" w:hAnsi="CorpoS"/>
          <w:sz w:val="24"/>
          <w:szCs w:val="22"/>
        </w:rPr>
      </w:pPr>
    </w:p>
    <w:p w:rsidR="00240DC0" w:rsidRPr="00E71521" w:rsidRDefault="00240DC0" w:rsidP="00240DC0">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240DC0" w:rsidRPr="00E71521" w:rsidRDefault="00240DC0" w:rsidP="00240DC0">
      <w:pPr>
        <w:pStyle w:val="NurText"/>
        <w:ind w:left="1701" w:right="1694"/>
        <w:jc w:val="both"/>
        <w:rPr>
          <w:rFonts w:ascii="CorpoS" w:hAnsi="CorpoS"/>
          <w:sz w:val="24"/>
          <w:szCs w:val="22"/>
        </w:rPr>
      </w:pPr>
    </w:p>
    <w:p w:rsidR="00240DC0" w:rsidRPr="00E71521" w:rsidRDefault="00240DC0" w:rsidP="00240DC0">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40DC0" w:rsidRPr="00E71521" w:rsidRDefault="00240DC0" w:rsidP="00240DC0">
      <w:pPr>
        <w:pStyle w:val="NurText"/>
        <w:ind w:left="1701" w:right="1694"/>
        <w:jc w:val="both"/>
        <w:rPr>
          <w:rFonts w:ascii="CorpoS" w:hAnsi="CorpoS"/>
          <w:sz w:val="24"/>
          <w:szCs w:val="22"/>
        </w:rPr>
      </w:pPr>
    </w:p>
    <w:p w:rsidR="00240DC0" w:rsidRPr="00E71521" w:rsidRDefault="00240DC0" w:rsidP="00240DC0">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40DC0" w:rsidRPr="00E71521" w:rsidRDefault="00240DC0" w:rsidP="00240DC0">
      <w:pPr>
        <w:pStyle w:val="NurText"/>
        <w:ind w:left="1701" w:right="1694"/>
        <w:jc w:val="both"/>
        <w:rPr>
          <w:rFonts w:ascii="CorpoS" w:hAnsi="CorpoS"/>
          <w:sz w:val="24"/>
          <w:szCs w:val="22"/>
        </w:rPr>
      </w:pPr>
    </w:p>
    <w:p w:rsidR="00240DC0" w:rsidRPr="00E71521" w:rsidRDefault="00240DC0" w:rsidP="00240DC0">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40DC0" w:rsidRPr="001B63FE" w:rsidRDefault="00240DC0" w:rsidP="00240DC0">
      <w:pPr>
        <w:pStyle w:val="NurText"/>
        <w:ind w:left="1701" w:right="1694"/>
        <w:jc w:val="both"/>
        <w:rPr>
          <w:rFonts w:ascii="Agfa Rotis Sans Serif" w:hAnsi="Agfa Rotis Sans Serif"/>
          <w:sz w:val="24"/>
          <w:szCs w:val="22"/>
        </w:rPr>
      </w:pPr>
    </w:p>
    <w:p w:rsidR="00240DC0" w:rsidRPr="001B63FE" w:rsidRDefault="00240DC0" w:rsidP="00240DC0">
      <w:pPr>
        <w:pStyle w:val="NurText"/>
        <w:ind w:left="1701" w:right="1694"/>
        <w:jc w:val="both"/>
        <w:rPr>
          <w:rFonts w:ascii="Agfa Rotis Sans Serif" w:hAnsi="Agfa Rotis Sans Serif"/>
          <w:sz w:val="24"/>
          <w:szCs w:val="22"/>
        </w:rPr>
      </w:pPr>
    </w:p>
    <w:p w:rsidR="00240DC0" w:rsidRPr="001B63FE" w:rsidRDefault="00240DC0" w:rsidP="00240DC0">
      <w:pPr>
        <w:pStyle w:val="NurText"/>
        <w:ind w:left="1701" w:right="1694"/>
        <w:jc w:val="both"/>
        <w:rPr>
          <w:rFonts w:ascii="Agfa Rotis Sans Serif" w:hAnsi="Agfa Rotis Sans Serif"/>
          <w:sz w:val="24"/>
          <w:szCs w:val="22"/>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Default="00240DC0" w:rsidP="00240DC0">
      <w:pPr>
        <w:ind w:left="1701" w:right="1694"/>
        <w:rPr>
          <w:rFonts w:ascii="CorpoS" w:hAnsi="CorpoS"/>
        </w:rPr>
      </w:pPr>
    </w:p>
    <w:p w:rsidR="00240DC0" w:rsidRPr="006F2B92" w:rsidRDefault="00240DC0" w:rsidP="00240DC0">
      <w:pPr>
        <w:widowControl w:val="0"/>
        <w:autoSpaceDE w:val="0"/>
        <w:autoSpaceDN w:val="0"/>
        <w:adjustRightInd w:val="0"/>
        <w:spacing w:before="544" w:line="239" w:lineRule="atLeast"/>
        <w:ind w:left="1701"/>
        <w:jc w:val="center"/>
        <w:rPr>
          <w:rFonts w:ascii="CorpoS" w:hAnsi="CorpoS" w:cs="Times"/>
          <w:sz w:val="28"/>
          <w:szCs w:val="28"/>
        </w:rPr>
      </w:pPr>
      <w:r w:rsidRPr="006F2B92">
        <w:rPr>
          <w:rFonts w:ascii="CorpoS" w:hAnsi="CorpoS" w:cs="Verdana"/>
          <w:b/>
          <w:bCs/>
          <w:color w:val="000000"/>
          <w:sz w:val="28"/>
          <w:szCs w:val="28"/>
        </w:rPr>
        <w:lastRenderedPageBreak/>
        <w:t>Aufhebungsvertrag</w:t>
      </w:r>
    </w:p>
    <w:p w:rsidR="00240DC0" w:rsidRPr="007806E7" w:rsidRDefault="00240DC0" w:rsidP="00240DC0">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240DC0" w:rsidRPr="007806E7" w:rsidRDefault="00240DC0" w:rsidP="00240DC0">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240DC0" w:rsidRPr="007806E7" w:rsidRDefault="00240DC0" w:rsidP="00240DC0">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240DC0" w:rsidRPr="007806E7" w:rsidRDefault="00240DC0" w:rsidP="00240DC0">
      <w:pPr>
        <w:widowControl w:val="0"/>
        <w:tabs>
          <w:tab w:val="left" w:pos="6237"/>
        </w:tabs>
        <w:autoSpaceDE w:val="0"/>
        <w:autoSpaceDN w:val="0"/>
        <w:adjustRightInd w:val="0"/>
        <w:spacing w:before="90" w:line="239" w:lineRule="atLeast"/>
        <w:ind w:left="1701"/>
        <w:jc w:val="both"/>
        <w:rPr>
          <w:rFonts w:ascii="CorpoS" w:hAnsi="CorpoS" w:cs="Verdana"/>
          <w:color w:val="000000"/>
        </w:rPr>
      </w:pPr>
      <w:r w:rsidRPr="007806E7">
        <w:rPr>
          <w:rFonts w:ascii="CorpoS" w:hAnsi="CorpoS" w:cs="Verdana"/>
          <w:color w:val="000000"/>
        </w:rPr>
        <w:t xml:space="preserve">Zwischen </w:t>
      </w:r>
      <w:r w:rsidRPr="007806E7">
        <w:rPr>
          <w:rFonts w:ascii="CorpoS" w:hAnsi="CorpoS" w:cs="Verdana"/>
          <w:color w:val="000000"/>
        </w:rPr>
        <w:tab/>
        <w:t>__________________</w:t>
      </w: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sidRPr="007806E7">
        <w:rPr>
          <w:rFonts w:ascii="CorpoS" w:hAnsi="CorpoS" w:cs="Verdana"/>
          <w:b/>
          <w:color w:val="000000"/>
        </w:rPr>
        <w:t>Arbeitgeber</w:t>
      </w:r>
      <w:r w:rsidRPr="007806E7">
        <w:rPr>
          <w:rFonts w:ascii="CorpoS" w:hAnsi="CorpoS" w:cs="Verdana"/>
          <w:color w:val="000000"/>
        </w:rPr>
        <w:t xml:space="preserve"> genannt -</w:t>
      </w: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und </w:t>
      </w:r>
      <w:r w:rsidRPr="007806E7">
        <w:rPr>
          <w:rFonts w:ascii="CorpoS" w:hAnsi="CorpoS" w:cs="Verdana"/>
          <w:color w:val="000000"/>
        </w:rPr>
        <w:tab/>
        <w:t>Herrn/Frau</w:t>
      </w: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tabs>
          <w:tab w:val="left" w:pos="6237"/>
        </w:tabs>
        <w:autoSpaceDE w:val="0"/>
        <w:autoSpaceDN w:val="0"/>
        <w:adjustRightInd w:val="0"/>
        <w:spacing w:line="239" w:lineRule="atLeast"/>
        <w:jc w:val="both"/>
        <w:rPr>
          <w:rFonts w:ascii="CorpoS" w:hAnsi="CorpoS" w:cs="Verdana"/>
          <w:color w:val="000000"/>
        </w:rPr>
      </w:pPr>
    </w:p>
    <w:p w:rsidR="00240DC0" w:rsidRPr="007806E7" w:rsidRDefault="00240DC0" w:rsidP="00240DC0">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sidRPr="007806E7">
        <w:rPr>
          <w:rFonts w:ascii="CorpoS" w:hAnsi="CorpoS" w:cs="Verdana"/>
          <w:b/>
          <w:color w:val="000000"/>
        </w:rPr>
        <w:t>Arbeitnehmer</w:t>
      </w:r>
      <w:r w:rsidRPr="007806E7">
        <w:rPr>
          <w:rFonts w:ascii="CorpoS" w:hAnsi="CorpoS" w:cs="Verdana"/>
          <w:color w:val="000000"/>
        </w:rPr>
        <w:t xml:space="preserve"> genannt -</w:t>
      </w: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wird folgender </w:t>
      </w:r>
      <w:r w:rsidRPr="007806E7">
        <w:rPr>
          <w:rFonts w:ascii="CorpoS" w:hAnsi="CorpoS" w:cs="Verdana"/>
          <w:bCs/>
          <w:color w:val="000000"/>
        </w:rPr>
        <w:t xml:space="preserve">Aufhebungsvertrag </w:t>
      </w:r>
      <w:r w:rsidRPr="007806E7">
        <w:rPr>
          <w:rFonts w:ascii="CorpoS" w:hAnsi="CorpoS" w:cs="Verdana"/>
          <w:color w:val="000000"/>
        </w:rPr>
        <w:t>geschlossen:</w:t>
      </w: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widowControl w:val="0"/>
        <w:autoSpaceDE w:val="0"/>
        <w:autoSpaceDN w:val="0"/>
        <w:adjustRightInd w:val="0"/>
        <w:spacing w:before="90" w:line="239" w:lineRule="atLeast"/>
        <w:ind w:left="1701"/>
        <w:jc w:val="center"/>
        <w:rPr>
          <w:rFonts w:ascii="CorpoS" w:hAnsi="CorpoS" w:cs="Verdana"/>
          <w:b/>
          <w:bCs/>
          <w:color w:val="000000"/>
        </w:rPr>
      </w:pPr>
    </w:p>
    <w:p w:rsidR="00240DC0" w:rsidRPr="007806E7" w:rsidRDefault="00240DC0" w:rsidP="00240DC0">
      <w:pPr>
        <w:widowControl w:val="0"/>
        <w:autoSpaceDE w:val="0"/>
        <w:autoSpaceDN w:val="0"/>
        <w:adjustRightInd w:val="0"/>
        <w:spacing w:before="90" w:line="239" w:lineRule="atLeast"/>
        <w:ind w:left="1701"/>
        <w:jc w:val="center"/>
        <w:rPr>
          <w:rFonts w:ascii="CorpoS" w:hAnsi="CorpoS" w:cs="Verdana"/>
          <w:b/>
          <w:bCs/>
          <w:color w:val="000000"/>
        </w:rPr>
      </w:pPr>
    </w:p>
    <w:p w:rsidR="00240DC0" w:rsidRPr="007806E7" w:rsidRDefault="00240DC0" w:rsidP="00240DC0">
      <w:pPr>
        <w:widowControl w:val="0"/>
        <w:autoSpaceDE w:val="0"/>
        <w:autoSpaceDN w:val="0"/>
        <w:adjustRightInd w:val="0"/>
        <w:spacing w:before="90" w:line="239" w:lineRule="atLeast"/>
        <w:ind w:left="1701"/>
        <w:jc w:val="center"/>
        <w:rPr>
          <w:rFonts w:ascii="CorpoS" w:hAnsi="CorpoS" w:cs="Verdana"/>
          <w:b/>
          <w:bCs/>
          <w:color w:val="000000"/>
        </w:rPr>
      </w:pPr>
    </w:p>
    <w:p w:rsidR="00240DC0" w:rsidRPr="007806E7" w:rsidRDefault="00240DC0" w:rsidP="00240DC0">
      <w:pPr>
        <w:widowControl w:val="0"/>
        <w:autoSpaceDE w:val="0"/>
        <w:autoSpaceDN w:val="0"/>
        <w:adjustRightInd w:val="0"/>
        <w:spacing w:before="90" w:line="239" w:lineRule="atLeast"/>
        <w:ind w:left="1701"/>
        <w:jc w:val="center"/>
        <w:rPr>
          <w:rFonts w:ascii="CorpoS" w:hAnsi="CorpoS" w:cs="Verdana"/>
          <w:b/>
          <w:bCs/>
          <w:color w:val="000000"/>
        </w:rPr>
      </w:pPr>
      <w:r w:rsidRPr="007806E7">
        <w:rPr>
          <w:rFonts w:ascii="CorpoS" w:hAnsi="CorpoS" w:cs="Verdana"/>
          <w:b/>
          <w:bCs/>
          <w:color w:val="000000"/>
        </w:rPr>
        <w:t>§ 1</w:t>
      </w:r>
    </w:p>
    <w:p w:rsidR="00240DC0" w:rsidRPr="007806E7" w:rsidRDefault="00240DC0" w:rsidP="00240DC0">
      <w:pPr>
        <w:widowControl w:val="0"/>
        <w:autoSpaceDE w:val="0"/>
        <w:autoSpaceDN w:val="0"/>
        <w:adjustRightInd w:val="0"/>
        <w:spacing w:before="90" w:line="239" w:lineRule="atLeast"/>
        <w:ind w:left="1701"/>
        <w:jc w:val="center"/>
        <w:rPr>
          <w:rFonts w:ascii="CorpoS" w:hAnsi="CorpoS" w:cs="Verdana"/>
          <w:b/>
          <w:bCs/>
          <w:color w:val="000000"/>
        </w:rPr>
      </w:pPr>
      <w:r w:rsidRPr="007806E7">
        <w:rPr>
          <w:rFonts w:ascii="CorpoS" w:hAnsi="CorpoS" w:cs="Verdana"/>
          <w:b/>
          <w:bCs/>
          <w:color w:val="000000"/>
        </w:rPr>
        <w:t>Beendigung des Arbeitsverhältnisses</w:t>
      </w: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Pr="007806E7" w:rsidRDefault="00240DC0" w:rsidP="00240DC0">
      <w:pPr>
        <w:ind w:left="1701"/>
        <w:rPr>
          <w:rFonts w:ascii="CorpoS" w:hAnsi="CorpoS" w:cs="Arial"/>
        </w:rPr>
      </w:pPr>
      <w:r w:rsidRPr="007806E7">
        <w:rPr>
          <w:rFonts w:ascii="CorpoS" w:hAnsi="CorpoS" w:cs="Arial"/>
        </w:rPr>
        <w:t xml:space="preserve">Die Parteien sind sich darüber einig, dass das zwischen </w:t>
      </w:r>
      <w:r>
        <w:rPr>
          <w:rFonts w:ascii="CorpoS" w:hAnsi="CorpoS" w:cs="Arial"/>
        </w:rPr>
        <w:t>ihnen</w:t>
      </w:r>
      <w:r w:rsidRPr="007806E7">
        <w:rPr>
          <w:rFonts w:ascii="CorpoS" w:hAnsi="CorpoS" w:cs="Arial"/>
        </w:rPr>
        <w:t xml:space="preserve"> bestehende Arbeitsverhältnis auf arbeitgeberseitige Veranlassung aus betriebsbedingten Gründen zum … unter Einhaltung der ordentlichen Kündigungsfrist </w:t>
      </w:r>
      <w:r>
        <w:rPr>
          <w:rFonts w:ascii="CorpoS" w:hAnsi="CorpoS" w:cs="Arial"/>
        </w:rPr>
        <w:t>endet</w:t>
      </w:r>
      <w:r w:rsidRPr="007806E7">
        <w:rPr>
          <w:rFonts w:ascii="CorpoS" w:hAnsi="CorpoS" w:cs="Arial"/>
        </w:rPr>
        <w:t>.</w:t>
      </w:r>
      <w:r>
        <w:rPr>
          <w:rFonts w:ascii="CorpoS" w:hAnsi="CorpoS" w:cs="Arial"/>
        </w:rPr>
        <w:t xml:space="preserve"> Bis zur Beendigung erhält der Arbeitnehmer seine bisherige Vergütung weiter bezahlt.</w:t>
      </w:r>
    </w:p>
    <w:p w:rsidR="00240DC0" w:rsidRDefault="00240DC0" w:rsidP="00240DC0">
      <w:pPr>
        <w:ind w:left="1701"/>
        <w:rPr>
          <w:rFonts w:ascii="CorpoS" w:hAnsi="CorpoS" w:cs="Arial"/>
        </w:rPr>
      </w:pPr>
    </w:p>
    <w:p w:rsidR="00240DC0" w:rsidRPr="007806E7" w:rsidRDefault="00240DC0" w:rsidP="00240DC0">
      <w:pPr>
        <w:ind w:left="1701"/>
        <w:rPr>
          <w:rFonts w:ascii="CorpoS" w:hAnsi="CorpoS" w:cs="Arial"/>
        </w:rPr>
      </w:pPr>
    </w:p>
    <w:p w:rsidR="00240DC0" w:rsidRDefault="00240DC0" w:rsidP="00240DC0">
      <w:pPr>
        <w:ind w:left="1701"/>
        <w:jc w:val="center"/>
        <w:rPr>
          <w:rFonts w:ascii="CorpoS" w:hAnsi="CorpoS" w:cs="Arial"/>
          <w:b/>
        </w:rPr>
      </w:pPr>
      <w:r>
        <w:rPr>
          <w:rFonts w:ascii="CorpoS" w:hAnsi="CorpoS" w:cs="Arial"/>
          <w:b/>
        </w:rPr>
        <w:t>§ 2</w:t>
      </w:r>
    </w:p>
    <w:p w:rsidR="00240DC0" w:rsidRPr="007806E7" w:rsidRDefault="00240DC0" w:rsidP="00240DC0">
      <w:pPr>
        <w:ind w:left="1701"/>
        <w:jc w:val="center"/>
        <w:rPr>
          <w:rFonts w:ascii="CorpoS" w:hAnsi="CorpoS" w:cs="Arial"/>
          <w:b/>
        </w:rPr>
      </w:pPr>
      <w:r w:rsidRPr="007806E7">
        <w:rPr>
          <w:rFonts w:ascii="CorpoS" w:hAnsi="CorpoS" w:cs="Arial"/>
          <w:b/>
        </w:rPr>
        <w:t>Abfindung</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 xml:space="preserve">Zum Ausgleich des Verlustes des Arbeitsplatzes erhält der Arbeitnehmer </w:t>
      </w:r>
      <w:r>
        <w:rPr>
          <w:rFonts w:ascii="CorpoS" w:hAnsi="CorpoS" w:cs="Arial"/>
        </w:rPr>
        <w:t xml:space="preserve">vom Arbeitgeber </w:t>
      </w:r>
      <w:r w:rsidRPr="007806E7">
        <w:rPr>
          <w:rFonts w:ascii="CorpoS" w:hAnsi="CorpoS" w:cs="Arial"/>
        </w:rPr>
        <w:t xml:space="preserve">eine Abfindung entsprechend §§ 9, 10 KSchG in Höhe von </w:t>
      </w:r>
      <w:r>
        <w:rPr>
          <w:rFonts w:ascii="CorpoS" w:hAnsi="CorpoS" w:cs="Arial"/>
        </w:rPr>
        <w:t>brutto EUR … .</w:t>
      </w:r>
      <w:r w:rsidRPr="007806E7">
        <w:rPr>
          <w:rFonts w:ascii="CorpoS" w:hAnsi="CorpoS" w:cs="Arial"/>
        </w:rPr>
        <w:t xml:space="preserve"> Der Abfindungsanspruch entsteht bereits mit Unterzeichnung dieser Vereinbarung, ist vererblich und wird mit rechtlicher Beendigung des Arbeitsverhältnisses zur Zahlung fällig.</w:t>
      </w:r>
    </w:p>
    <w:p w:rsidR="00240DC0" w:rsidRDefault="00240DC0" w:rsidP="00240DC0">
      <w:pPr>
        <w:ind w:left="1701"/>
        <w:rPr>
          <w:rFonts w:ascii="CorpoS" w:hAnsi="CorpoS" w:cs="Arial"/>
        </w:rPr>
      </w:pPr>
    </w:p>
    <w:p w:rsidR="00240DC0" w:rsidRPr="007806E7" w:rsidRDefault="00240DC0" w:rsidP="00240DC0">
      <w:pPr>
        <w:ind w:left="1701"/>
        <w:jc w:val="center"/>
        <w:rPr>
          <w:rFonts w:ascii="CorpoS" w:hAnsi="CorpoS" w:cs="Arial"/>
          <w:b/>
        </w:rPr>
      </w:pPr>
      <w:r>
        <w:rPr>
          <w:rFonts w:ascii="CorpoS" w:hAnsi="CorpoS" w:cs="Arial"/>
          <w:b/>
        </w:rPr>
        <w:br w:type="page"/>
      </w:r>
      <w:r w:rsidRPr="007806E7">
        <w:rPr>
          <w:rFonts w:ascii="CorpoS" w:hAnsi="CorpoS" w:cs="Arial"/>
          <w:b/>
        </w:rPr>
        <w:lastRenderedPageBreak/>
        <w:t>§ 3</w:t>
      </w:r>
    </w:p>
    <w:p w:rsidR="00240DC0" w:rsidRPr="007806E7" w:rsidRDefault="00240DC0" w:rsidP="00240DC0">
      <w:pPr>
        <w:ind w:left="1701"/>
        <w:jc w:val="center"/>
        <w:rPr>
          <w:rFonts w:ascii="CorpoS" w:hAnsi="CorpoS" w:cs="Arial"/>
          <w:b/>
        </w:rPr>
      </w:pPr>
      <w:r>
        <w:rPr>
          <w:rFonts w:ascii="CorpoS" w:hAnsi="CorpoS" w:cs="Arial"/>
          <w:b/>
        </w:rPr>
        <w:t>Urlaub/Mehrarbeit/Freistellung</w:t>
      </w:r>
    </w:p>
    <w:p w:rsidR="00240DC0" w:rsidRPr="007806E7" w:rsidRDefault="00240DC0" w:rsidP="00240DC0">
      <w:pPr>
        <w:ind w:left="1701"/>
        <w:rPr>
          <w:rFonts w:ascii="CorpoS" w:hAnsi="CorpoS" w:cs="Arial"/>
          <w:b/>
        </w:rPr>
      </w:pPr>
    </w:p>
    <w:p w:rsidR="00240DC0" w:rsidRPr="007806E7" w:rsidRDefault="00240DC0" w:rsidP="00240DC0">
      <w:pPr>
        <w:ind w:left="1701" w:right="46"/>
        <w:rPr>
          <w:rFonts w:ascii="CorpoS" w:hAnsi="CorpoS" w:cs="Arial"/>
        </w:rPr>
      </w:pPr>
      <w:r w:rsidRPr="007806E7">
        <w:rPr>
          <w:rFonts w:ascii="CorpoS" w:hAnsi="CorpoS" w:cs="Arial"/>
        </w:rPr>
        <w:t>Die Parteien</w:t>
      </w:r>
      <w:r>
        <w:rPr>
          <w:rFonts w:ascii="CorpoS" w:hAnsi="CorpoS" w:cs="Arial"/>
        </w:rPr>
        <w:t xml:space="preserve"> sind sich darüber einig, dass A</w:t>
      </w:r>
      <w:r w:rsidRPr="007806E7">
        <w:rPr>
          <w:rFonts w:ascii="CorpoS" w:hAnsi="CorpoS" w:cs="Arial"/>
        </w:rPr>
        <w:t xml:space="preserve">nsprüche des Arbeitnehmers </w:t>
      </w:r>
      <w:r>
        <w:rPr>
          <w:rFonts w:ascii="CorpoS" w:hAnsi="CorpoS" w:cs="Arial"/>
        </w:rPr>
        <w:t>hinsichtlich Urlaub</w:t>
      </w:r>
      <w:r w:rsidRPr="007806E7">
        <w:rPr>
          <w:rFonts w:ascii="CorpoS" w:hAnsi="CorpoS" w:cs="Arial"/>
        </w:rPr>
        <w:t xml:space="preserve">/Gleitzeitguthaben/Ausgleich Mehrarbeit </w:t>
      </w:r>
      <w:r w:rsidRPr="008E3E6C">
        <w:rPr>
          <w:rFonts w:ascii="CorpoS" w:hAnsi="CorpoS" w:cs="Arial"/>
          <w:i/>
        </w:rPr>
        <w:t>(nicht Zutreffendes streichen)</w:t>
      </w:r>
      <w:r>
        <w:rPr>
          <w:rFonts w:ascii="CorpoS" w:hAnsi="CorpoS" w:cs="Arial"/>
        </w:rPr>
        <w:t xml:space="preserve"> noch </w:t>
      </w:r>
      <w:r w:rsidRPr="007806E7">
        <w:rPr>
          <w:rFonts w:ascii="CorpoS" w:hAnsi="CorpoS" w:cs="Arial"/>
        </w:rPr>
        <w:t xml:space="preserve">wie folgt </w:t>
      </w:r>
      <w:r>
        <w:rPr>
          <w:rFonts w:ascii="CorpoS" w:hAnsi="CorpoS" w:cs="Arial"/>
        </w:rPr>
        <w:t>bestehen</w:t>
      </w:r>
      <w:r w:rsidRPr="007806E7">
        <w:rPr>
          <w:rFonts w:ascii="CorpoS" w:hAnsi="CorpoS" w:cs="Arial"/>
        </w:rPr>
        <w:t>: …</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 xml:space="preserve">Der Urlaub/das Gleitzeitguthaben/der Ausgleichsanspruch Mehrarbeit wird beginnend ab dem … </w:t>
      </w:r>
      <w:r>
        <w:rPr>
          <w:rFonts w:ascii="CorpoS" w:hAnsi="CorpoS" w:cs="Arial"/>
        </w:rPr>
        <w:t xml:space="preserve">bis zum … </w:t>
      </w:r>
      <w:r w:rsidRPr="007806E7">
        <w:rPr>
          <w:rFonts w:ascii="CorpoS" w:hAnsi="CorpoS" w:cs="Arial"/>
        </w:rPr>
        <w:t xml:space="preserve">unwiderruflich gewährt und genommen. Hieran anschließend wird der Arbeitnehmer bis zur Beendigung des Arbeitsverhältnisses unter Fortbezahlung seiner arbeitsvertraglichen Vergütungsansprüche von der Verpflichtung zur </w:t>
      </w:r>
      <w:r>
        <w:rPr>
          <w:rFonts w:ascii="CorpoS" w:hAnsi="CorpoS" w:cs="Arial"/>
        </w:rPr>
        <w:t xml:space="preserve">Erbringung </w:t>
      </w:r>
      <w:r w:rsidRPr="007806E7">
        <w:rPr>
          <w:rFonts w:ascii="CorpoS" w:hAnsi="CorpoS" w:cs="Arial"/>
        </w:rPr>
        <w:t>der Arbeitsleistung unwiderruflich freigestellt.</w:t>
      </w:r>
      <w:r>
        <w:rPr>
          <w:rFonts w:ascii="CorpoS" w:hAnsi="CorpoS" w:cs="Arial"/>
        </w:rPr>
        <w:t xml:space="preserve"> Der Arbeitnehmer hält insoweit seinen Widerspruch gegen die Freistellung nicht weiter aufrecht.</w:t>
      </w:r>
      <w:r w:rsidRPr="007806E7">
        <w:rPr>
          <w:rFonts w:ascii="CorpoS" w:hAnsi="CorpoS" w:cs="Arial"/>
        </w:rPr>
        <w:t xml:space="preserve"> Anderweitiger Verdienst wird nach § 615 Abs. 2 BGB angerechnet. Soweit anderweitiger Verdienst erzielt wird, ist der Arbeitnehmer verpflichtet, diesen dem Arbeitgeber unaufgefordert mitzuteilen. </w:t>
      </w:r>
    </w:p>
    <w:p w:rsidR="00240DC0" w:rsidRDefault="00240DC0" w:rsidP="00240DC0">
      <w:pPr>
        <w:ind w:left="1701"/>
        <w:rPr>
          <w:rFonts w:ascii="CorpoS" w:hAnsi="CorpoS" w:cs="Arial"/>
        </w:rPr>
      </w:pPr>
    </w:p>
    <w:p w:rsidR="00240DC0" w:rsidRPr="007806E7" w:rsidRDefault="00240DC0" w:rsidP="00240DC0">
      <w:pPr>
        <w:ind w:left="1701"/>
        <w:rPr>
          <w:rFonts w:ascii="CorpoS" w:hAnsi="CorpoS" w:cs="Arial"/>
        </w:rPr>
      </w:pPr>
    </w:p>
    <w:p w:rsidR="00240DC0" w:rsidRPr="007806E7" w:rsidRDefault="00240DC0" w:rsidP="00240DC0">
      <w:pPr>
        <w:ind w:left="1701"/>
        <w:jc w:val="center"/>
        <w:rPr>
          <w:rFonts w:ascii="CorpoS" w:hAnsi="CorpoS" w:cs="Arial"/>
          <w:b/>
        </w:rPr>
      </w:pPr>
      <w:r w:rsidRPr="007806E7">
        <w:rPr>
          <w:rFonts w:ascii="CorpoS" w:hAnsi="CorpoS" w:cs="Arial"/>
          <w:b/>
        </w:rPr>
        <w:t>§ 4</w:t>
      </w:r>
    </w:p>
    <w:p w:rsidR="00240DC0" w:rsidRPr="007806E7" w:rsidRDefault="00240DC0" w:rsidP="00240DC0">
      <w:pPr>
        <w:ind w:left="1701"/>
        <w:jc w:val="center"/>
        <w:rPr>
          <w:rFonts w:ascii="CorpoS" w:hAnsi="CorpoS" w:cs="Arial"/>
          <w:b/>
        </w:rPr>
      </w:pPr>
      <w:r w:rsidRPr="007806E7">
        <w:rPr>
          <w:rFonts w:ascii="CorpoS" w:hAnsi="CorpoS" w:cs="Arial"/>
          <w:b/>
        </w:rPr>
        <w:t>Arbeitszeugnis</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 xml:space="preserve">Der Arbeitgeber wird dem Arbeitnehmer bis spätestens … ein wohlwollendes und qualifiziertes Zwischenzeugnis, sodann bis zum Tag des Ausscheidens ein entsprechendes Endzeugnis erteilen. Die Parteien sind sich darüber einig, dass beide Zeugnisse der Notenstufe … </w:t>
      </w:r>
      <w:r w:rsidRPr="00401B81">
        <w:rPr>
          <w:rFonts w:ascii="CorpoS" w:hAnsi="CorpoS" w:cs="Arial"/>
          <w:i/>
        </w:rPr>
        <w:t>(siehe hierzu auch Leitfaden Arbeitszeugnis)</w:t>
      </w:r>
      <w:r>
        <w:rPr>
          <w:rFonts w:ascii="CorpoS" w:hAnsi="CorpoS" w:cs="Arial"/>
        </w:rPr>
        <w:t xml:space="preserve"> </w:t>
      </w:r>
      <w:r w:rsidRPr="007806E7">
        <w:rPr>
          <w:rFonts w:ascii="CorpoS" w:hAnsi="CorpoS" w:cs="Arial"/>
        </w:rPr>
        <w:t xml:space="preserve">entsprechen </w:t>
      </w:r>
      <w:r>
        <w:rPr>
          <w:rFonts w:ascii="CorpoS" w:hAnsi="CorpoS" w:cs="Arial"/>
        </w:rPr>
        <w:t xml:space="preserve">sollen </w:t>
      </w:r>
      <w:r w:rsidRPr="007806E7">
        <w:rPr>
          <w:rFonts w:ascii="CorpoS" w:hAnsi="CorpoS" w:cs="Arial"/>
        </w:rPr>
        <w:t xml:space="preserve">und sich auf Führung und Leistung erstrecken. </w:t>
      </w:r>
    </w:p>
    <w:p w:rsidR="00240DC0" w:rsidRDefault="00240DC0" w:rsidP="00240DC0">
      <w:pPr>
        <w:ind w:left="1701"/>
        <w:rPr>
          <w:rFonts w:ascii="CorpoS" w:hAnsi="CorpoS" w:cs="Arial"/>
        </w:rPr>
      </w:pPr>
    </w:p>
    <w:p w:rsidR="00240DC0" w:rsidRPr="007806E7" w:rsidRDefault="00240DC0" w:rsidP="00240DC0">
      <w:pPr>
        <w:ind w:left="1701"/>
        <w:rPr>
          <w:rFonts w:ascii="CorpoS" w:hAnsi="CorpoS" w:cs="Arial"/>
        </w:rPr>
      </w:pPr>
    </w:p>
    <w:p w:rsidR="00240DC0" w:rsidRPr="007806E7" w:rsidRDefault="00240DC0" w:rsidP="00240DC0">
      <w:pPr>
        <w:ind w:left="1701"/>
        <w:jc w:val="center"/>
        <w:rPr>
          <w:rFonts w:ascii="CorpoS" w:hAnsi="CorpoS" w:cs="Arial"/>
          <w:b/>
        </w:rPr>
      </w:pPr>
      <w:r w:rsidRPr="007806E7">
        <w:rPr>
          <w:rFonts w:ascii="CorpoS" w:hAnsi="CorpoS" w:cs="Arial"/>
          <w:b/>
        </w:rPr>
        <w:t>§ 5</w:t>
      </w:r>
    </w:p>
    <w:p w:rsidR="00240DC0" w:rsidRPr="007806E7" w:rsidRDefault="00240DC0" w:rsidP="00240DC0">
      <w:pPr>
        <w:ind w:left="1701"/>
        <w:jc w:val="center"/>
        <w:rPr>
          <w:rFonts w:ascii="CorpoS" w:hAnsi="CorpoS" w:cs="Arial"/>
          <w:b/>
        </w:rPr>
      </w:pPr>
      <w:r w:rsidRPr="007806E7">
        <w:rPr>
          <w:rFonts w:ascii="CorpoS" w:hAnsi="CorpoS" w:cs="Arial"/>
          <w:b/>
        </w:rPr>
        <w:t>Sonstige Vergütung/Spesen/Firmenwagen/betriebliche Altersversorgung</w:t>
      </w:r>
    </w:p>
    <w:p w:rsidR="00240DC0" w:rsidRPr="007806E7" w:rsidRDefault="00240DC0" w:rsidP="00240DC0">
      <w:pPr>
        <w:ind w:left="1701"/>
        <w:rPr>
          <w:rFonts w:ascii="CorpoS" w:hAnsi="CorpoS" w:cs="Arial"/>
        </w:rPr>
      </w:pPr>
    </w:p>
    <w:p w:rsidR="00240DC0" w:rsidRPr="008E3E6C" w:rsidRDefault="00240DC0" w:rsidP="00240DC0">
      <w:pPr>
        <w:ind w:left="1701"/>
        <w:rPr>
          <w:rFonts w:ascii="CorpoS" w:hAnsi="CorpoS" w:cs="Arial"/>
          <w:i/>
        </w:rPr>
      </w:pPr>
      <w:r w:rsidRPr="008E3E6C">
        <w:rPr>
          <w:rFonts w:ascii="CorpoS" w:hAnsi="CorpoS" w:cs="Arial"/>
          <w:i/>
        </w:rPr>
        <w:t>(nicht Zutreffendes streichen)</w:t>
      </w:r>
    </w:p>
    <w:p w:rsidR="00240DC0"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 xml:space="preserve">Hinsichtlich </w:t>
      </w:r>
      <w:r>
        <w:rPr>
          <w:rFonts w:ascii="CorpoS" w:hAnsi="CorpoS" w:cs="Arial"/>
        </w:rPr>
        <w:t xml:space="preserve">der </w:t>
      </w:r>
      <w:r w:rsidRPr="007806E7">
        <w:rPr>
          <w:rFonts w:ascii="CorpoS" w:hAnsi="CorpoS" w:cs="Arial"/>
        </w:rPr>
        <w:t xml:space="preserve">variablen Vergütungskomponenten des Arbeitnehmers vereinbaren die Parteien was folgt: </w:t>
      </w:r>
      <w:r>
        <w:rPr>
          <w:rFonts w:ascii="CorpoS" w:hAnsi="CorpoS" w:cs="Arial"/>
        </w:rPr>
        <w:t>…</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Hinsichtlich der Jahresgratifikation des Arbeitnehmers vere</w:t>
      </w:r>
      <w:r>
        <w:rPr>
          <w:rFonts w:ascii="CorpoS" w:hAnsi="CorpoS" w:cs="Arial"/>
        </w:rPr>
        <w:t>inbaren die Parteien was folgt: …</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 xml:space="preserve">Hinsichtlich Ansprüchen </w:t>
      </w:r>
      <w:r>
        <w:rPr>
          <w:rFonts w:ascii="CorpoS" w:hAnsi="CorpoS" w:cs="Arial"/>
        </w:rPr>
        <w:t xml:space="preserve">des Arbeitnehmers </w:t>
      </w:r>
      <w:r w:rsidRPr="007806E7">
        <w:rPr>
          <w:rFonts w:ascii="CorpoS" w:hAnsi="CorpoS" w:cs="Arial"/>
        </w:rPr>
        <w:t>auf Urlaubs- und</w:t>
      </w:r>
      <w:r>
        <w:rPr>
          <w:rFonts w:ascii="CorpoS" w:hAnsi="CorpoS" w:cs="Arial"/>
        </w:rPr>
        <w:t>/oder</w:t>
      </w:r>
      <w:r w:rsidRPr="007806E7">
        <w:rPr>
          <w:rFonts w:ascii="CorpoS" w:hAnsi="CorpoS" w:cs="Arial"/>
        </w:rPr>
        <w:t xml:space="preserve"> Weihnachtsgeld vereinbaren die Parteien</w:t>
      </w:r>
      <w:r>
        <w:rPr>
          <w:rFonts w:ascii="CorpoS" w:hAnsi="CorpoS" w:cs="Arial"/>
        </w:rPr>
        <w:t xml:space="preserve"> was folgt: …</w:t>
      </w:r>
    </w:p>
    <w:p w:rsidR="00240DC0"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Hinsichtlich einer Abrechnung noch offen stehender Spesen haben sich die Parteien darüber verständigt, wie folgt zu verfahren:</w:t>
      </w:r>
      <w:r>
        <w:rPr>
          <w:rFonts w:ascii="CorpoS" w:hAnsi="CorpoS" w:cs="Arial"/>
        </w:rPr>
        <w:t xml:space="preserve"> …</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 xml:space="preserve">Es wird klargestellt, dass der Arbeitnehmer berechtigt ist, den zur Verfügung gestellten Firmenwagen bis zur Beendigung des Arbeitsverhältnisses zu den bisherigen Bedingungen zu nutzen. </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Die Parteien sind sich darüber einig, dass hinsichtlich der betrieblichen Altersversorgung des Arbeitnehmers wie folgt verfahren wird:</w:t>
      </w:r>
      <w:r>
        <w:rPr>
          <w:rFonts w:ascii="CorpoS" w:hAnsi="CorpoS" w:cs="Arial"/>
        </w:rPr>
        <w:t xml:space="preserve"> …</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p>
    <w:p w:rsidR="00240DC0" w:rsidRPr="00E3624B" w:rsidRDefault="00240DC0" w:rsidP="00240DC0">
      <w:pPr>
        <w:widowControl w:val="0"/>
        <w:autoSpaceDE w:val="0"/>
        <w:autoSpaceDN w:val="0"/>
        <w:adjustRightInd w:val="0"/>
        <w:spacing w:line="239" w:lineRule="atLeast"/>
        <w:ind w:left="1701"/>
        <w:jc w:val="center"/>
        <w:rPr>
          <w:rFonts w:ascii="CorpoS" w:hAnsi="CorpoS" w:cs="Verdana"/>
          <w:b/>
          <w:color w:val="000000"/>
        </w:rPr>
      </w:pPr>
      <w:r>
        <w:rPr>
          <w:rFonts w:ascii="CorpoS" w:hAnsi="CorpoS" w:cs="Arial"/>
        </w:rPr>
        <w:br w:type="page"/>
      </w:r>
      <w:r w:rsidRPr="00E3624B">
        <w:rPr>
          <w:rFonts w:ascii="CorpoS" w:hAnsi="CorpoS" w:cs="Verdana"/>
          <w:b/>
          <w:color w:val="000000"/>
        </w:rPr>
        <w:lastRenderedPageBreak/>
        <w:t>§ 6</w:t>
      </w:r>
    </w:p>
    <w:p w:rsidR="00240DC0" w:rsidRPr="00E3624B" w:rsidRDefault="00240DC0" w:rsidP="00240DC0">
      <w:pPr>
        <w:widowControl w:val="0"/>
        <w:autoSpaceDE w:val="0"/>
        <w:autoSpaceDN w:val="0"/>
        <w:adjustRightInd w:val="0"/>
        <w:spacing w:line="239" w:lineRule="atLeast"/>
        <w:ind w:left="1701"/>
        <w:jc w:val="center"/>
        <w:rPr>
          <w:rFonts w:ascii="CorpoS" w:hAnsi="CorpoS" w:cs="Verdana"/>
          <w:b/>
          <w:color w:val="000000"/>
        </w:rPr>
      </w:pPr>
      <w:r w:rsidRPr="00E3624B">
        <w:rPr>
          <w:rFonts w:ascii="CorpoS" w:hAnsi="CorpoS" w:cs="Verdana"/>
          <w:b/>
          <w:color w:val="000000"/>
        </w:rPr>
        <w:t>Rückgabe von Arbeitsmaterialien/Arbeitspapiere</w:t>
      </w:r>
    </w:p>
    <w:p w:rsidR="00240DC0"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Default="00240DC0" w:rsidP="00240DC0">
      <w:pPr>
        <w:widowControl w:val="0"/>
        <w:autoSpaceDE w:val="0"/>
        <w:autoSpaceDN w:val="0"/>
        <w:adjustRightInd w:val="0"/>
        <w:spacing w:line="239" w:lineRule="atLeast"/>
        <w:ind w:left="1701"/>
        <w:rPr>
          <w:rFonts w:ascii="CorpoS" w:hAnsi="CorpoS" w:cs="Verdana"/>
          <w:color w:val="000000"/>
        </w:rPr>
      </w:pPr>
      <w:r w:rsidRPr="007806E7">
        <w:rPr>
          <w:rFonts w:ascii="CorpoS" w:hAnsi="CorpoS" w:cs="Verdana"/>
          <w:color w:val="000000"/>
        </w:rPr>
        <w:t>Der Arbeitnehmer verpflichtet sich,</w:t>
      </w:r>
      <w:r>
        <w:rPr>
          <w:rFonts w:ascii="CorpoS" w:hAnsi="CorpoS" w:cs="Verdana"/>
          <w:color w:val="000000"/>
        </w:rPr>
        <w:t xml:space="preserve"> bis spätestens ... </w:t>
      </w:r>
      <w:r w:rsidRPr="007806E7">
        <w:rPr>
          <w:rFonts w:ascii="CorpoS" w:hAnsi="CorpoS" w:cs="Verdana"/>
          <w:color w:val="000000"/>
        </w:rPr>
        <w:t xml:space="preserve">folgende Unterlagen </w:t>
      </w:r>
      <w:r>
        <w:rPr>
          <w:rFonts w:ascii="CorpoS" w:hAnsi="CorpoS" w:cs="Verdana"/>
          <w:color w:val="000000"/>
        </w:rPr>
        <w:t xml:space="preserve">an den Arbeitgeber </w:t>
      </w:r>
      <w:r w:rsidRPr="007806E7">
        <w:rPr>
          <w:rFonts w:ascii="CorpoS" w:hAnsi="CorpoS" w:cs="Verdana"/>
          <w:color w:val="000000"/>
        </w:rPr>
        <w:t>zurückzugeben:</w:t>
      </w:r>
    </w:p>
    <w:p w:rsidR="00240DC0" w:rsidRDefault="00240DC0" w:rsidP="00240DC0">
      <w:pPr>
        <w:widowControl w:val="0"/>
        <w:autoSpaceDE w:val="0"/>
        <w:autoSpaceDN w:val="0"/>
        <w:adjustRightInd w:val="0"/>
        <w:spacing w:line="239" w:lineRule="atLeast"/>
        <w:ind w:left="1701"/>
        <w:rPr>
          <w:rFonts w:ascii="CorpoS" w:hAnsi="CorpoS" w:cs="Verdana"/>
          <w:color w:val="000000"/>
        </w:rPr>
      </w:pPr>
    </w:p>
    <w:p w:rsidR="00240DC0" w:rsidRDefault="00240DC0" w:rsidP="00240DC0">
      <w:pPr>
        <w:widowControl w:val="0"/>
        <w:autoSpaceDE w:val="0"/>
        <w:autoSpaceDN w:val="0"/>
        <w:adjustRightInd w:val="0"/>
        <w:spacing w:line="239" w:lineRule="atLeast"/>
        <w:ind w:left="1701"/>
        <w:rPr>
          <w:rFonts w:ascii="CorpoS" w:hAnsi="CorpoS" w:cs="Verdana"/>
          <w:color w:val="000000"/>
        </w:rPr>
      </w:pPr>
      <w:r>
        <w:rPr>
          <w:rFonts w:ascii="CorpoS" w:hAnsi="CorpoS" w:cs="Verdana"/>
          <w:color w:val="000000"/>
        </w:rPr>
        <w:t>Der Arbeitgeber wird die Arbeitspapiere des Arbeitsnehmers noch ordnungsgemäß ausfertigen und übergeben.</w:t>
      </w:r>
    </w:p>
    <w:p w:rsidR="00240DC0" w:rsidRDefault="00240DC0" w:rsidP="00240DC0">
      <w:pPr>
        <w:widowControl w:val="0"/>
        <w:autoSpaceDE w:val="0"/>
        <w:autoSpaceDN w:val="0"/>
        <w:adjustRightInd w:val="0"/>
        <w:spacing w:line="239" w:lineRule="atLeast"/>
        <w:ind w:left="1701"/>
        <w:rPr>
          <w:rFonts w:ascii="CorpoS" w:hAnsi="CorpoS" w:cs="Verdana"/>
          <w:color w:val="000000"/>
        </w:rPr>
      </w:pPr>
    </w:p>
    <w:p w:rsidR="00240DC0" w:rsidRDefault="00240DC0" w:rsidP="00240DC0">
      <w:pPr>
        <w:widowControl w:val="0"/>
        <w:autoSpaceDE w:val="0"/>
        <w:autoSpaceDN w:val="0"/>
        <w:adjustRightInd w:val="0"/>
        <w:spacing w:line="239" w:lineRule="atLeast"/>
        <w:ind w:left="1701"/>
        <w:rPr>
          <w:rFonts w:ascii="CorpoS" w:hAnsi="CorpoS" w:cs="Verdana"/>
          <w:color w:val="000000"/>
        </w:rPr>
      </w:pPr>
    </w:p>
    <w:p w:rsidR="00240DC0" w:rsidRPr="00E3624B" w:rsidRDefault="00240DC0" w:rsidP="00240DC0">
      <w:pPr>
        <w:ind w:left="1701"/>
        <w:jc w:val="center"/>
        <w:rPr>
          <w:rFonts w:ascii="CorpoS" w:hAnsi="CorpoS" w:cs="Arial"/>
          <w:b/>
        </w:rPr>
      </w:pPr>
      <w:r w:rsidRPr="00E3624B">
        <w:rPr>
          <w:rFonts w:ascii="CorpoS" w:hAnsi="CorpoS" w:cs="Arial"/>
          <w:b/>
        </w:rPr>
        <w:t>§ 7</w:t>
      </w:r>
    </w:p>
    <w:p w:rsidR="00240DC0" w:rsidRPr="00E3624B" w:rsidRDefault="00240DC0" w:rsidP="00240DC0">
      <w:pPr>
        <w:ind w:left="1701"/>
        <w:jc w:val="center"/>
        <w:rPr>
          <w:rFonts w:ascii="CorpoS" w:hAnsi="CorpoS" w:cs="Arial"/>
          <w:b/>
        </w:rPr>
      </w:pPr>
      <w:r w:rsidRPr="00E3624B">
        <w:rPr>
          <w:rFonts w:ascii="CorpoS" w:hAnsi="CorpoS" w:cs="Arial"/>
          <w:b/>
        </w:rPr>
        <w:t>Sozialversicherungsrechtliche Hinweise</w:t>
      </w:r>
    </w:p>
    <w:p w:rsidR="00240DC0" w:rsidRPr="007806E7" w:rsidRDefault="00240DC0" w:rsidP="00240DC0">
      <w:pPr>
        <w:ind w:left="1701"/>
        <w:rPr>
          <w:rFonts w:ascii="CorpoS" w:hAnsi="CorpoS" w:cs="Arial"/>
        </w:rPr>
      </w:pPr>
    </w:p>
    <w:p w:rsidR="00240DC0" w:rsidRDefault="00240DC0" w:rsidP="00240DC0">
      <w:pPr>
        <w:ind w:left="1701"/>
        <w:rPr>
          <w:rFonts w:ascii="CorpoS" w:hAnsi="CorpoS" w:cs="Arial"/>
        </w:rPr>
      </w:pPr>
      <w:r w:rsidRPr="007806E7">
        <w:rPr>
          <w:rFonts w:ascii="CorpoS" w:hAnsi="CorpoS" w:cs="Arial"/>
        </w:rPr>
        <w:t>Der Arbeitnehmer wurde seitens de</w:t>
      </w:r>
      <w:r>
        <w:rPr>
          <w:rFonts w:ascii="CorpoS" w:hAnsi="CorpoS" w:cs="Arial"/>
        </w:rPr>
        <w:t>s</w:t>
      </w:r>
      <w:r w:rsidRPr="007806E7">
        <w:rPr>
          <w:rFonts w:ascii="CorpoS" w:hAnsi="CorpoS" w:cs="Arial"/>
        </w:rPr>
        <w:t xml:space="preserve"> </w:t>
      </w:r>
      <w:r>
        <w:rPr>
          <w:rFonts w:ascii="CorpoS" w:hAnsi="CorpoS" w:cs="Arial"/>
        </w:rPr>
        <w:t xml:space="preserve">Arbeitgebers </w:t>
      </w:r>
      <w:r w:rsidRPr="007806E7">
        <w:rPr>
          <w:rFonts w:ascii="CorpoS" w:hAnsi="CorpoS" w:cs="Arial"/>
        </w:rPr>
        <w:t>darauf hingewiesen, dass der Abschluss eines Aufhebungsvertrages</w:t>
      </w:r>
      <w:r>
        <w:rPr>
          <w:rFonts w:ascii="CorpoS" w:hAnsi="CorpoS" w:cs="Arial"/>
        </w:rPr>
        <w:t>, insbesondere auch die Vereinbarung von Abfindungen höher als 0,5 Monatsgehälter pro Beschäftigungsjahr,</w:t>
      </w:r>
      <w:r w:rsidRPr="007806E7">
        <w:rPr>
          <w:rFonts w:ascii="CorpoS" w:hAnsi="CorpoS" w:cs="Arial"/>
        </w:rPr>
        <w:t xml:space="preserve"> zu sozialversicherungsrechtlichen Nachteilen führen kann, insbesondere hinsichtlich des Bezuges von Arbe</w:t>
      </w:r>
      <w:r>
        <w:rPr>
          <w:rFonts w:ascii="CorpoS" w:hAnsi="CorpoS" w:cs="Arial"/>
        </w:rPr>
        <w:t>itslosengeld (Sperrzeiten/Ruhe</w:t>
      </w:r>
      <w:r w:rsidRPr="007806E7">
        <w:rPr>
          <w:rFonts w:ascii="CorpoS" w:hAnsi="CorpoS" w:cs="Arial"/>
        </w:rPr>
        <w:t>zeiten/</w:t>
      </w:r>
      <w:r>
        <w:rPr>
          <w:rFonts w:ascii="CorpoS" w:hAnsi="CorpoS" w:cs="Arial"/>
        </w:rPr>
        <w:t xml:space="preserve"> </w:t>
      </w:r>
      <w:r w:rsidRPr="007806E7">
        <w:rPr>
          <w:rFonts w:ascii="CorpoS" w:hAnsi="CorpoS" w:cs="Arial"/>
        </w:rPr>
        <w:t>Anrechnung einer Abfindung auf das Arbeitslosengeld). Recht</w:t>
      </w:r>
      <w:r>
        <w:rPr>
          <w:rFonts w:ascii="CorpoS" w:hAnsi="CorpoS" w:cs="Arial"/>
        </w:rPr>
        <w:t>s</w:t>
      </w:r>
      <w:r w:rsidRPr="007806E7">
        <w:rPr>
          <w:rFonts w:ascii="CorpoS" w:hAnsi="CorpoS" w:cs="Arial"/>
        </w:rPr>
        <w:t xml:space="preserve">verbindliche Auskünfte hierzu kann ausschließlich die Bundesagentur für Arbeit erteilen. Zudem wurde der Arbeitnehmer darauf hingewiesen, dass er zur Vermeidung einer Sperrzeit </w:t>
      </w:r>
      <w:r>
        <w:rPr>
          <w:rFonts w:ascii="CorpoS" w:hAnsi="CorpoS" w:cs="Arial"/>
        </w:rPr>
        <w:t xml:space="preserve">auch </w:t>
      </w:r>
      <w:r w:rsidRPr="007806E7">
        <w:rPr>
          <w:rFonts w:ascii="CorpoS" w:hAnsi="CorpoS" w:cs="Arial"/>
        </w:rPr>
        <w:t xml:space="preserve">verpflichtet ist, </w:t>
      </w:r>
      <w:r>
        <w:rPr>
          <w:rFonts w:ascii="CorpoS" w:hAnsi="CorpoS" w:cs="Arial"/>
        </w:rPr>
        <w:t xml:space="preserve">sich </w:t>
      </w:r>
      <w:r w:rsidRPr="007806E7">
        <w:rPr>
          <w:rFonts w:ascii="CorpoS" w:hAnsi="CorpoS" w:cs="Arial"/>
        </w:rPr>
        <w:t>spätestens drei Monate vor Beendigung des Arbeitsverhältnisses bei der Bundesagentur für Arbeit arbeitsuchend zu melden.</w:t>
      </w:r>
      <w:r>
        <w:rPr>
          <w:rFonts w:ascii="CorpoS" w:hAnsi="CorpoS" w:cs="Arial"/>
        </w:rPr>
        <w:t xml:space="preserve"> Liegen zwischen der Unterzeichnung des Aufhebungsvertrages und der Beendigung weniger als drei Monate, so muss die Meldung bei der Bundesagentur für Arbeit unverzüglich erfolgen. </w:t>
      </w:r>
    </w:p>
    <w:p w:rsidR="00240DC0" w:rsidRDefault="00240DC0" w:rsidP="00240DC0">
      <w:pPr>
        <w:ind w:left="1701"/>
        <w:rPr>
          <w:rFonts w:ascii="CorpoS" w:hAnsi="CorpoS" w:cs="Arial"/>
        </w:rPr>
      </w:pPr>
    </w:p>
    <w:p w:rsidR="00240DC0" w:rsidRDefault="00240DC0" w:rsidP="00240DC0">
      <w:pPr>
        <w:ind w:left="1701"/>
        <w:rPr>
          <w:rFonts w:ascii="CorpoS" w:hAnsi="CorpoS" w:cs="Arial"/>
        </w:rPr>
      </w:pPr>
    </w:p>
    <w:p w:rsidR="00240DC0" w:rsidRPr="00E3624B" w:rsidRDefault="00240DC0" w:rsidP="00240DC0">
      <w:pPr>
        <w:ind w:left="1701"/>
        <w:jc w:val="center"/>
        <w:rPr>
          <w:rFonts w:ascii="CorpoS" w:hAnsi="CorpoS" w:cs="Arial"/>
          <w:b/>
        </w:rPr>
      </w:pPr>
      <w:r w:rsidRPr="00E3624B">
        <w:rPr>
          <w:rFonts w:ascii="CorpoS" w:hAnsi="CorpoS" w:cs="Arial"/>
          <w:b/>
        </w:rPr>
        <w:t>§ 8</w:t>
      </w:r>
    </w:p>
    <w:p w:rsidR="00240DC0" w:rsidRPr="00E3624B" w:rsidRDefault="00240DC0" w:rsidP="00240DC0">
      <w:pPr>
        <w:ind w:left="1701"/>
        <w:jc w:val="center"/>
        <w:rPr>
          <w:rFonts w:ascii="CorpoS" w:hAnsi="CorpoS" w:cs="Arial"/>
          <w:b/>
        </w:rPr>
      </w:pPr>
      <w:r w:rsidRPr="00E3624B">
        <w:rPr>
          <w:rFonts w:ascii="CorpoS" w:hAnsi="CorpoS" w:cs="Arial"/>
          <w:b/>
        </w:rPr>
        <w:t>Abgeltungs- und Erledigungsklausel</w:t>
      </w:r>
    </w:p>
    <w:p w:rsidR="00240DC0" w:rsidRPr="007806E7" w:rsidRDefault="00240DC0" w:rsidP="00240DC0">
      <w:pPr>
        <w:ind w:left="1701"/>
        <w:rPr>
          <w:rFonts w:ascii="CorpoS" w:hAnsi="CorpoS" w:cs="Arial"/>
        </w:rPr>
      </w:pPr>
    </w:p>
    <w:p w:rsidR="00240DC0" w:rsidRPr="007806E7" w:rsidRDefault="00240DC0" w:rsidP="00240DC0">
      <w:pPr>
        <w:ind w:left="1701"/>
        <w:rPr>
          <w:rFonts w:ascii="CorpoS" w:hAnsi="CorpoS" w:cs="Arial"/>
        </w:rPr>
      </w:pPr>
      <w:r w:rsidRPr="007806E7">
        <w:rPr>
          <w:rFonts w:ascii="CorpoS" w:hAnsi="CorpoS" w:cs="Arial"/>
        </w:rPr>
        <w:t xml:space="preserve">Zwischen den Parteien besteht Einigkeit, dass mit </w:t>
      </w:r>
      <w:r>
        <w:rPr>
          <w:rFonts w:ascii="CorpoS" w:hAnsi="CorpoS" w:cs="Arial"/>
        </w:rPr>
        <w:t xml:space="preserve">Erfüllung </w:t>
      </w:r>
      <w:r w:rsidRPr="007806E7">
        <w:rPr>
          <w:rFonts w:ascii="CorpoS" w:hAnsi="CorpoS" w:cs="Arial"/>
        </w:rPr>
        <w:t>dieser Vereinbarung sämtliche Ansprüche der Parteien aus dem Arbeitsverhältnis und dessen Beendigung</w:t>
      </w:r>
      <w:r>
        <w:rPr>
          <w:rFonts w:ascii="CorpoS" w:hAnsi="CorpoS" w:cs="Arial"/>
        </w:rPr>
        <w:t>, gleich ob bekannt oder unbekannt, bereits entstanden oder noch entstehend,</w:t>
      </w:r>
      <w:r w:rsidRPr="007806E7">
        <w:rPr>
          <w:rFonts w:ascii="CorpoS" w:hAnsi="CorpoS" w:cs="Arial"/>
        </w:rPr>
        <w:t xml:space="preserve"> erledigt und abgegolten sind. </w:t>
      </w:r>
      <w:r>
        <w:rPr>
          <w:rFonts w:ascii="CorpoS" w:hAnsi="CorpoS" w:cs="Arial"/>
        </w:rPr>
        <w:t>A</w:t>
      </w:r>
      <w:r w:rsidRPr="007806E7">
        <w:rPr>
          <w:rFonts w:ascii="CorpoS" w:hAnsi="CorpoS" w:cs="Arial"/>
        </w:rPr>
        <w:t>usgeschlossen hiervon sind lediglich folgende Ansprüche:</w:t>
      </w:r>
      <w:r>
        <w:rPr>
          <w:rFonts w:ascii="CorpoS" w:hAnsi="CorpoS" w:cs="Arial"/>
        </w:rPr>
        <w:t xml:space="preserve"> …</w:t>
      </w:r>
    </w:p>
    <w:p w:rsidR="00240DC0" w:rsidRPr="007806E7" w:rsidRDefault="00240DC0" w:rsidP="00240DC0">
      <w:pPr>
        <w:ind w:left="1701"/>
        <w:rPr>
          <w:rFonts w:ascii="CorpoS" w:hAnsi="CorpoS" w:cs="Arial"/>
        </w:rPr>
      </w:pPr>
    </w:p>
    <w:p w:rsidR="00240DC0" w:rsidRPr="007806E7" w:rsidRDefault="00240DC0" w:rsidP="00240DC0">
      <w:pPr>
        <w:widowControl w:val="0"/>
        <w:autoSpaceDE w:val="0"/>
        <w:autoSpaceDN w:val="0"/>
        <w:adjustRightInd w:val="0"/>
        <w:spacing w:line="239" w:lineRule="atLeast"/>
        <w:ind w:left="1701"/>
        <w:jc w:val="both"/>
        <w:rPr>
          <w:rFonts w:ascii="CorpoS" w:hAnsi="CorpoS" w:cs="Verdana"/>
          <w:color w:val="000000"/>
        </w:rPr>
      </w:pPr>
    </w:p>
    <w:p w:rsidR="00240DC0" w:rsidRDefault="00240DC0" w:rsidP="00240DC0">
      <w:pPr>
        <w:widowControl w:val="0"/>
        <w:autoSpaceDE w:val="0"/>
        <w:autoSpaceDN w:val="0"/>
        <w:adjustRightInd w:val="0"/>
        <w:spacing w:line="239" w:lineRule="atLeast"/>
        <w:ind w:left="1701"/>
        <w:rPr>
          <w:rFonts w:ascii="CorpoS" w:hAnsi="CorpoS" w:cs="Verdana"/>
          <w:color w:val="000000"/>
        </w:rPr>
      </w:pPr>
    </w:p>
    <w:p w:rsidR="00240DC0" w:rsidRDefault="00240DC0" w:rsidP="00240DC0">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240DC0" w:rsidRDefault="00240DC0" w:rsidP="00240DC0">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Ort, Datum</w:t>
      </w:r>
      <w:r>
        <w:rPr>
          <w:rFonts w:ascii="CorpoS" w:hAnsi="CorpoS" w:cs="Verdana"/>
          <w:color w:val="000000"/>
        </w:rPr>
        <w:tab/>
        <w:t>Ort, Datum</w:t>
      </w:r>
    </w:p>
    <w:p w:rsidR="00240DC0" w:rsidRDefault="00240DC0" w:rsidP="00240DC0">
      <w:pPr>
        <w:widowControl w:val="0"/>
        <w:tabs>
          <w:tab w:val="left" w:pos="7088"/>
        </w:tabs>
        <w:autoSpaceDE w:val="0"/>
        <w:autoSpaceDN w:val="0"/>
        <w:adjustRightInd w:val="0"/>
        <w:spacing w:line="239" w:lineRule="atLeast"/>
        <w:ind w:left="1701"/>
        <w:rPr>
          <w:rFonts w:ascii="CorpoS" w:hAnsi="CorpoS" w:cs="Verdana"/>
          <w:color w:val="000000"/>
        </w:rPr>
      </w:pPr>
    </w:p>
    <w:p w:rsidR="00240DC0" w:rsidRDefault="00240DC0" w:rsidP="00240DC0">
      <w:pPr>
        <w:widowControl w:val="0"/>
        <w:tabs>
          <w:tab w:val="left" w:pos="7088"/>
        </w:tabs>
        <w:autoSpaceDE w:val="0"/>
        <w:autoSpaceDN w:val="0"/>
        <w:adjustRightInd w:val="0"/>
        <w:spacing w:line="239" w:lineRule="atLeast"/>
        <w:ind w:left="1701"/>
        <w:rPr>
          <w:rFonts w:ascii="CorpoS" w:hAnsi="CorpoS" w:cs="Verdana"/>
          <w:color w:val="000000"/>
        </w:rPr>
      </w:pPr>
    </w:p>
    <w:p w:rsidR="00240DC0" w:rsidRDefault="00240DC0" w:rsidP="00240DC0">
      <w:pPr>
        <w:widowControl w:val="0"/>
        <w:tabs>
          <w:tab w:val="left" w:pos="7088"/>
        </w:tabs>
        <w:autoSpaceDE w:val="0"/>
        <w:autoSpaceDN w:val="0"/>
        <w:adjustRightInd w:val="0"/>
        <w:spacing w:line="239" w:lineRule="atLeast"/>
        <w:ind w:left="1701"/>
        <w:rPr>
          <w:rFonts w:ascii="CorpoS" w:hAnsi="CorpoS" w:cs="Verdana"/>
          <w:color w:val="000000"/>
        </w:rPr>
      </w:pPr>
    </w:p>
    <w:p w:rsidR="00240DC0" w:rsidRDefault="00240DC0" w:rsidP="00240DC0">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240DC0" w:rsidRDefault="00240DC0" w:rsidP="00240DC0">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Unterschrift Arbeitgeber</w:t>
      </w:r>
      <w:r>
        <w:rPr>
          <w:rFonts w:ascii="CorpoS" w:hAnsi="CorpoS" w:cs="Verdana"/>
          <w:color w:val="000000"/>
        </w:rPr>
        <w:tab/>
        <w:t>Unterschrift Arbeitnehmer</w:t>
      </w:r>
    </w:p>
    <w:p w:rsidR="00240DC0" w:rsidRPr="00C22198" w:rsidRDefault="00240DC0" w:rsidP="00240DC0">
      <w:pPr>
        <w:ind w:left="1701" w:right="1694"/>
        <w:rPr>
          <w:rFonts w:ascii="CorpoS" w:hAnsi="CorpoS"/>
        </w:rPr>
      </w:pPr>
    </w:p>
    <w:p w:rsidR="00E44C3D" w:rsidRDefault="00E44C3D"/>
    <w:sectPr w:rsidR="00E44C3D" w:rsidSect="00516F84">
      <w:headerReference w:type="even" r:id="rId8"/>
      <w:headerReference w:type="default" r:id="rId9"/>
      <w:footerReference w:type="even" r:id="rId10"/>
      <w:footerReference w:type="default" r:id="rId11"/>
      <w:headerReference w:type="first" r:id="rId12"/>
      <w:footerReference w:type="first" r:id="rId13"/>
      <w:pgSz w:w="11900" w:h="16840"/>
      <w:pgMar w:top="1418" w:right="1554"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0A" w:rsidRDefault="007F740A">
      <w:r>
        <w:separator/>
      </w:r>
    </w:p>
  </w:endnote>
  <w:endnote w:type="continuationSeparator" w:id="0">
    <w:p w:rsidR="007F740A" w:rsidRDefault="007F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98" w:rsidRDefault="008310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98" w:rsidRDefault="008310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AB9" w:rsidRDefault="00831098">
    <w:pPr>
      <w:pStyle w:val="Fuzeile"/>
    </w:pPr>
    <w:r w:rsidRPr="00D739C8">
      <w:rPr>
        <w:noProof/>
        <w:lang w:eastAsia="de-DE"/>
      </w:rPr>
      <w:drawing>
        <wp:inline distT="0" distB="0" distL="0" distR="0" wp14:anchorId="6D58D2C6" wp14:editId="039AF383">
          <wp:extent cx="6418580" cy="11871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8580" cy="118716"/>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0A" w:rsidRDefault="007F740A">
      <w:r>
        <w:separator/>
      </w:r>
    </w:p>
  </w:footnote>
  <w:footnote w:type="continuationSeparator" w:id="0">
    <w:p w:rsidR="007F740A" w:rsidRDefault="007F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98" w:rsidRDefault="008310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7F740A"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84" w:rsidRDefault="00240DC0">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C0"/>
    <w:rsid w:val="00240DC0"/>
    <w:rsid w:val="007F740A"/>
    <w:rsid w:val="00831098"/>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F889-CCB1-40F3-B235-EE4F3300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0DC0"/>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0DC0"/>
    <w:pPr>
      <w:tabs>
        <w:tab w:val="center" w:pos="4536"/>
        <w:tab w:val="right" w:pos="9072"/>
      </w:tabs>
    </w:pPr>
  </w:style>
  <w:style w:type="character" w:customStyle="1" w:styleId="KopfzeileZchn">
    <w:name w:val="Kopfzeile Zchn"/>
    <w:basedOn w:val="Absatz-Standardschriftart"/>
    <w:link w:val="Kopfzeile"/>
    <w:rsid w:val="00240DC0"/>
    <w:rPr>
      <w:rFonts w:ascii="Calibri" w:eastAsia="Times New Roman" w:hAnsi="Calibri" w:cs="Times New Roman"/>
    </w:rPr>
  </w:style>
  <w:style w:type="paragraph" w:styleId="Fuzeile">
    <w:name w:val="footer"/>
    <w:basedOn w:val="Standard"/>
    <w:link w:val="FuzeileZchn"/>
    <w:semiHidden/>
    <w:rsid w:val="00240DC0"/>
    <w:pPr>
      <w:tabs>
        <w:tab w:val="center" w:pos="4536"/>
        <w:tab w:val="right" w:pos="9072"/>
      </w:tabs>
    </w:pPr>
  </w:style>
  <w:style w:type="character" w:customStyle="1" w:styleId="FuzeileZchn">
    <w:name w:val="Fußzeile Zchn"/>
    <w:basedOn w:val="Absatz-Standardschriftart"/>
    <w:link w:val="Fuzeile"/>
    <w:semiHidden/>
    <w:rsid w:val="00240DC0"/>
    <w:rPr>
      <w:rFonts w:ascii="Calibri" w:eastAsia="Times New Roman" w:hAnsi="Calibri" w:cs="Times New Roman"/>
    </w:rPr>
  </w:style>
  <w:style w:type="character" w:customStyle="1" w:styleId="NurTextZchn">
    <w:name w:val="Nur Text Zchn"/>
    <w:basedOn w:val="Absatz-Standardschriftart"/>
    <w:link w:val="NurText"/>
    <w:semiHidden/>
    <w:locked/>
    <w:rsid w:val="00240DC0"/>
    <w:rPr>
      <w:rFonts w:ascii="Consolas" w:hAnsi="Consolas"/>
      <w:sz w:val="21"/>
      <w:szCs w:val="21"/>
    </w:rPr>
  </w:style>
  <w:style w:type="paragraph" w:styleId="NurText">
    <w:name w:val="Plain Text"/>
    <w:basedOn w:val="Standard"/>
    <w:link w:val="NurTextZchn"/>
    <w:semiHidden/>
    <w:rsid w:val="00240DC0"/>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40DC0"/>
    <w:rPr>
      <w:rFonts w:ascii="Consolas" w:eastAsia="Times New Roman" w:hAnsi="Consolas" w:cs="Times New Roman"/>
      <w:sz w:val="21"/>
      <w:szCs w:val="21"/>
    </w:rPr>
  </w:style>
  <w:style w:type="character" w:styleId="Hyperlink">
    <w:name w:val="Hyperlink"/>
    <w:basedOn w:val="Absatz-Standardschriftart"/>
    <w:rsid w:val="0024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cfa55be2-1c65-4ca6-af38-d6726f2a6693</BSO999929>
</file>

<file path=customXml/itemProps1.xml><?xml version="1.0" encoding="utf-8"?>
<ds:datastoreItem xmlns:ds="http://schemas.openxmlformats.org/officeDocument/2006/customXml" ds:itemID="{B0ACAF23-F78F-4F6C-A792-9ED1B8FD3F8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5047</Characters>
  <Application>Microsoft Office Word</Application>
  <DocSecurity>0</DocSecurity>
  <Lines>42</Lines>
  <Paragraphs>11</Paragraphs>
  <ScaleCrop>false</ScaleCrop>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2021-09-01T08:44:00Z</dcterms:created>
  <dcterms:modified xsi:type="dcterms:W3CDTF">2021-09-01T08:44:00Z</dcterms:modified>
</cp:coreProperties>
</file>